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D" w:rsidRDefault="007E42BF" w:rsidP="007E42BF">
      <w:pPr>
        <w:pStyle w:val="Title"/>
      </w:pPr>
      <w:r>
        <w:t>Proposal for Millrace Research</w:t>
      </w:r>
    </w:p>
    <w:p w:rsidR="007E42BF" w:rsidRDefault="007E42BF" w:rsidP="007E42BF">
      <w:pPr>
        <w:pStyle w:val="Heading1"/>
      </w:pPr>
      <w:r>
        <w:t>Objective</w:t>
      </w:r>
    </w:p>
    <w:p w:rsidR="007E42BF" w:rsidRDefault="007E42BF">
      <w:r>
        <w:t xml:space="preserve">To identify </w:t>
      </w:r>
      <w:r w:rsidR="007A48A7">
        <w:t xml:space="preserve">the legal </w:t>
      </w:r>
      <w:r w:rsidR="00C3355F">
        <w:t>parameters</w:t>
      </w:r>
      <w:r w:rsidR="007A48A7">
        <w:t xml:space="preserve"> and </w:t>
      </w:r>
      <w:r w:rsidR="00C3355F">
        <w:t xml:space="preserve">team-building </w:t>
      </w:r>
      <w:r w:rsidR="00EC2AB3">
        <w:t xml:space="preserve">relationships </w:t>
      </w:r>
      <w:r w:rsidR="007A48A7">
        <w:t>need</w:t>
      </w:r>
      <w:r w:rsidR="00EC2AB3">
        <w:t>ed</w:t>
      </w:r>
      <w:r w:rsidR="007A48A7">
        <w:t xml:space="preserve"> </w:t>
      </w:r>
      <w:r w:rsidR="007B6712">
        <w:t>by the University</w:t>
      </w:r>
      <w:r w:rsidR="00EC2AB3">
        <w:t xml:space="preserve"> </w:t>
      </w:r>
      <w:r w:rsidR="007A48A7">
        <w:t xml:space="preserve">to </w:t>
      </w:r>
      <w:r w:rsidR="007B6712">
        <w:t>pursue the</w:t>
      </w:r>
      <w:r w:rsidR="007A48A7">
        <w:t xml:space="preserve"> </w:t>
      </w:r>
      <w:r w:rsidR="00EC2AB3">
        <w:t xml:space="preserve">rehabilitation </w:t>
      </w:r>
      <w:r w:rsidR="007A48A7">
        <w:t>of the</w:t>
      </w:r>
      <w:r>
        <w:t xml:space="preserve"> Millrace</w:t>
      </w:r>
      <w:r w:rsidR="00EC2AB3">
        <w:t xml:space="preserve"> as</w:t>
      </w:r>
      <w:r>
        <w:t xml:space="preserve"> a stormwater management </w:t>
      </w:r>
      <w:r w:rsidR="007A48A7">
        <w:t>feature</w:t>
      </w:r>
      <w:r w:rsidR="00EC2AB3">
        <w:t xml:space="preserve">, </w:t>
      </w:r>
      <w:r w:rsidR="007A48A7">
        <w:t>an</w:t>
      </w:r>
      <w:r w:rsidR="00504E95">
        <w:t>d as an</w:t>
      </w:r>
      <w:r w:rsidR="007A48A7">
        <w:t xml:space="preserve"> </w:t>
      </w:r>
      <w:r w:rsidR="00C3355F">
        <w:t>educational</w:t>
      </w:r>
      <w:r w:rsidR="004D2B2A">
        <w:t>,</w:t>
      </w:r>
      <w:r w:rsidR="00C3355F">
        <w:t xml:space="preserve"> </w:t>
      </w:r>
      <w:r w:rsidR="00EC2AB3">
        <w:t>environment</w:t>
      </w:r>
      <w:r w:rsidR="00504E95">
        <w:t>al</w:t>
      </w:r>
      <w:r>
        <w:t>,</w:t>
      </w:r>
      <w:r w:rsidR="00EC2AB3">
        <w:t xml:space="preserve"> </w:t>
      </w:r>
      <w:r>
        <w:t>ecological</w:t>
      </w:r>
      <w:r w:rsidR="002E5E7C">
        <w:t>,</w:t>
      </w:r>
      <w:r>
        <w:t xml:space="preserve"> and scenic system</w:t>
      </w:r>
      <w:r w:rsidR="00CD06EC">
        <w:t>.</w:t>
      </w:r>
      <w:r w:rsidR="009B5B4A">
        <w:t xml:space="preserve">  To this end, the following </w:t>
      </w:r>
      <w:r w:rsidR="004D2B2A">
        <w:t>will</w:t>
      </w:r>
      <w:r w:rsidR="009B5B4A">
        <w:t xml:space="preserve"> be investigated.</w:t>
      </w:r>
    </w:p>
    <w:p w:rsidR="007E42BF" w:rsidRDefault="007E42BF" w:rsidP="007E42BF">
      <w:pPr>
        <w:pStyle w:val="Heading1"/>
      </w:pPr>
      <w:r>
        <w:t>Overview</w:t>
      </w:r>
    </w:p>
    <w:p w:rsidR="00CD06EC" w:rsidRDefault="00504E95" w:rsidP="009B5B4A">
      <w:r>
        <w:t xml:space="preserve">With the University granted </w:t>
      </w:r>
      <w:r w:rsidR="00EC2AB3">
        <w:t>maintenance rights</w:t>
      </w:r>
      <w:r>
        <w:t xml:space="preserve"> on a small portion of the Millrace (by City agreement 1979)</w:t>
      </w:r>
      <w:r w:rsidR="00EC2AB3">
        <w:t xml:space="preserve">, </w:t>
      </w:r>
      <w:r w:rsidR="007B6712">
        <w:t>the University</w:t>
      </w:r>
      <w:r w:rsidR="004D2B2A">
        <w:t>, with supporting collaboration from the City of Eugene,</w:t>
      </w:r>
      <w:r w:rsidR="007B6712">
        <w:t xml:space="preserve"> </w:t>
      </w:r>
      <w:r w:rsidR="00EC2AB3">
        <w:t>may be in</w:t>
      </w:r>
      <w:r w:rsidR="00FE3B1B">
        <w:t xml:space="preserve"> a</w:t>
      </w:r>
      <w:r w:rsidR="00EC2AB3">
        <w:t xml:space="preserve"> position to leverage grants as well as other funding to rehabilitate the Millrace canal (from the University’s Central Power Station to the Willamette River pump station) </w:t>
      </w:r>
      <w:r w:rsidR="00C3355F">
        <w:t xml:space="preserve">into a highly </w:t>
      </w:r>
      <w:r w:rsidR="004D2B2A">
        <w:t xml:space="preserve">stormwater </w:t>
      </w:r>
      <w:r w:rsidR="00C3355F">
        <w:t>functional</w:t>
      </w:r>
      <w:r w:rsidR="00FE3B1B">
        <w:t>,</w:t>
      </w:r>
      <w:r w:rsidR="00C3355F">
        <w:t xml:space="preserve"> environmentally-friendly</w:t>
      </w:r>
      <w:r w:rsidR="00FE3B1B">
        <w:t>,</w:t>
      </w:r>
      <w:r w:rsidR="00C3355F">
        <w:t xml:space="preserve"> and ecologically beneficial</w:t>
      </w:r>
      <w:r w:rsidR="009B5B4A">
        <w:t xml:space="preserve"> landscape feature.  </w:t>
      </w:r>
      <w:r w:rsidR="007B6712">
        <w:t>A</w:t>
      </w:r>
      <w:r w:rsidR="009B5B4A">
        <w:t>ddition</w:t>
      </w:r>
      <w:r w:rsidR="007B6712">
        <w:t>ally</w:t>
      </w:r>
      <w:r w:rsidR="009B5B4A">
        <w:t xml:space="preserve">, team-building with the City of Eugene </w:t>
      </w:r>
      <w:r w:rsidR="007B6712">
        <w:t>will</w:t>
      </w:r>
      <w:r w:rsidR="009B5B4A">
        <w:t xml:space="preserve"> </w:t>
      </w:r>
      <w:r>
        <w:t xml:space="preserve">provide for an </w:t>
      </w:r>
      <w:r w:rsidR="009B5B4A">
        <w:t>educationally dynamic system for both publi</w:t>
      </w:r>
      <w:r w:rsidR="007B6712">
        <w:t>c and academic use.  Finally</w:t>
      </w:r>
      <w:r w:rsidR="009B5B4A">
        <w:t>, with an active maintenance program</w:t>
      </w:r>
      <w:r w:rsidR="007B6712">
        <w:t>,</w:t>
      </w:r>
      <w:r w:rsidR="009B5B4A">
        <w:t xml:space="preserve"> the University may bargain </w:t>
      </w:r>
      <w:r w:rsidR="002E5E7C">
        <w:t xml:space="preserve">for the </w:t>
      </w:r>
      <w:r w:rsidR="009B5B4A">
        <w:t>reduction of its City-levied stormwater charges.</w:t>
      </w:r>
    </w:p>
    <w:p w:rsidR="00CD06EC" w:rsidRDefault="00CD06EC" w:rsidP="00CD06EC">
      <w:pPr>
        <w:pStyle w:val="Heading1"/>
      </w:pPr>
      <w:r>
        <w:t>Stakeholders</w:t>
      </w:r>
    </w:p>
    <w:p w:rsidR="007E42BF" w:rsidRDefault="00CD06EC">
      <w:r>
        <w:t>Identify stakeholders for project development and completion.</w:t>
      </w:r>
      <w:r w:rsidR="00FE3B1B">
        <w:t xml:space="preserve">  This will include: </w:t>
      </w:r>
      <w:r w:rsidR="00827A99">
        <w:t xml:space="preserve">private landowners, </w:t>
      </w:r>
      <w:r w:rsidR="009B5B4A">
        <w:t xml:space="preserve">environmental groups, </w:t>
      </w:r>
      <w:r w:rsidR="00971D67">
        <w:t>City</w:t>
      </w:r>
      <w:r w:rsidR="00220FD0">
        <w:t xml:space="preserve"> </w:t>
      </w:r>
      <w:r w:rsidR="00504E95">
        <w:t>and other regulatory agencies</w:t>
      </w:r>
      <w:r w:rsidR="00220FD0">
        <w:t>,</w:t>
      </w:r>
      <w:r w:rsidR="00504E95">
        <w:t xml:space="preserve"> </w:t>
      </w:r>
      <w:r w:rsidR="00971D67">
        <w:t xml:space="preserve">and </w:t>
      </w:r>
      <w:r w:rsidR="00504E95">
        <w:t xml:space="preserve">pertinent </w:t>
      </w:r>
      <w:r w:rsidR="00971D67">
        <w:t>University</w:t>
      </w:r>
      <w:r w:rsidR="00504E95">
        <w:t xml:space="preserve"> departments and</w:t>
      </w:r>
      <w:r w:rsidR="00971D67">
        <w:t xml:space="preserve"> </w:t>
      </w:r>
      <w:r w:rsidR="009B5B4A">
        <w:t>academics.</w:t>
      </w:r>
    </w:p>
    <w:p w:rsidR="007E42BF" w:rsidRDefault="007E42BF" w:rsidP="007E42BF">
      <w:pPr>
        <w:pStyle w:val="Heading1"/>
      </w:pPr>
      <w:r>
        <w:t>Agreements and Regulations</w:t>
      </w:r>
    </w:p>
    <w:p w:rsidR="007E42BF" w:rsidRDefault="009B5B4A">
      <w:r>
        <w:t xml:space="preserve">Research </w:t>
      </w:r>
      <w:r w:rsidR="007E42BF">
        <w:t xml:space="preserve">agreements </w:t>
      </w:r>
      <w:r>
        <w:t xml:space="preserve">between </w:t>
      </w:r>
      <w:r w:rsidR="00FE3B1B">
        <w:t xml:space="preserve">the </w:t>
      </w:r>
      <w:r w:rsidR="007E42BF">
        <w:t>City</w:t>
      </w:r>
      <w:r w:rsidR="007B6712">
        <w:t xml:space="preserve"> of Eugene</w:t>
      </w:r>
      <w:r w:rsidR="007A5A89">
        <w:t xml:space="preserve"> and</w:t>
      </w:r>
      <w:r w:rsidR="007B6712">
        <w:t xml:space="preserve"> the </w:t>
      </w:r>
      <w:r>
        <w:t>U</w:t>
      </w:r>
      <w:r w:rsidR="00B302E3">
        <w:t>niversity</w:t>
      </w:r>
      <w:r w:rsidR="007B6712">
        <w:t xml:space="preserve">, </w:t>
      </w:r>
      <w:r w:rsidR="00827A99">
        <w:t>and</w:t>
      </w:r>
      <w:r>
        <w:t xml:space="preserve"> </w:t>
      </w:r>
      <w:r w:rsidR="002E5E7C">
        <w:t xml:space="preserve">private </w:t>
      </w:r>
      <w:r>
        <w:t>landowners</w:t>
      </w:r>
      <w:r w:rsidR="00504E95">
        <w:t>, and existing</w:t>
      </w:r>
      <w:r w:rsidR="00827A99">
        <w:t xml:space="preserve"> land use regulations involving</w:t>
      </w:r>
      <w:r w:rsidR="00504E95">
        <w:t xml:space="preserve"> permitted use, environmental, and public safety considerations</w:t>
      </w:r>
      <w:r>
        <w:t xml:space="preserve">.  </w:t>
      </w:r>
      <w:r w:rsidR="004D2B2A">
        <w:t>S</w:t>
      </w:r>
      <w:r>
        <w:t xml:space="preserve">hould the University intend to </w:t>
      </w:r>
      <w:r w:rsidR="007B6712">
        <w:t>pursue maintenance activities of</w:t>
      </w:r>
      <w:r>
        <w:t xml:space="preserve"> the Millrace, access</w:t>
      </w:r>
      <w:r w:rsidR="00827A99">
        <w:t xml:space="preserve"> agreements between </w:t>
      </w:r>
      <w:r w:rsidR="007B6712">
        <w:t xml:space="preserve">the </w:t>
      </w:r>
      <w:r w:rsidR="00827A99">
        <w:t>U</w:t>
      </w:r>
      <w:r w:rsidR="00B302E3">
        <w:t>niversity</w:t>
      </w:r>
      <w:r w:rsidR="00827A99">
        <w:t xml:space="preserve"> and </w:t>
      </w:r>
      <w:r w:rsidR="002E5E7C">
        <w:t xml:space="preserve">private landowners </w:t>
      </w:r>
      <w:r w:rsidR="004D2B2A">
        <w:t>will need development</w:t>
      </w:r>
      <w:r w:rsidR="002E5E7C">
        <w:t>.</w:t>
      </w:r>
    </w:p>
    <w:p w:rsidR="007E42BF" w:rsidRDefault="007E42BF" w:rsidP="007E42BF">
      <w:pPr>
        <w:pStyle w:val="Heading1"/>
      </w:pPr>
      <w:r>
        <w:lastRenderedPageBreak/>
        <w:t>Constraints</w:t>
      </w:r>
    </w:p>
    <w:p w:rsidR="007E42BF" w:rsidRDefault="007E42BF">
      <w:r>
        <w:t>Wetland designation</w:t>
      </w:r>
    </w:p>
    <w:p w:rsidR="007E42BF" w:rsidRDefault="007E42BF">
      <w:r>
        <w:t>Sensitive species</w:t>
      </w:r>
    </w:p>
    <w:p w:rsidR="007E42BF" w:rsidRDefault="007E42BF">
      <w:r>
        <w:t>City storm system</w:t>
      </w:r>
    </w:p>
    <w:p w:rsidR="007E42BF" w:rsidRDefault="007E42BF">
      <w:r>
        <w:t>City easements</w:t>
      </w:r>
    </w:p>
    <w:p w:rsidR="007E42BF" w:rsidRDefault="007E42BF">
      <w:r>
        <w:t>U</w:t>
      </w:r>
      <w:r w:rsidR="00B302E3">
        <w:t>niversity</w:t>
      </w:r>
      <w:r>
        <w:t xml:space="preserve"> </w:t>
      </w:r>
      <w:r w:rsidR="004D2B2A">
        <w:t xml:space="preserve">access and </w:t>
      </w:r>
      <w:bookmarkStart w:id="0" w:name="_GoBack"/>
      <w:bookmarkEnd w:id="0"/>
      <w:r>
        <w:t>maintenance</w:t>
      </w:r>
    </w:p>
    <w:p w:rsidR="007E42BF" w:rsidRDefault="007E42BF">
      <w:r>
        <w:t>Land use codes</w:t>
      </w:r>
    </w:p>
    <w:p w:rsidR="007E42BF" w:rsidRDefault="00712272">
      <w:r>
        <w:t>Other City interests not known</w:t>
      </w:r>
    </w:p>
    <w:p w:rsidR="007E42BF" w:rsidRDefault="007E42BF" w:rsidP="007E42BF">
      <w:pPr>
        <w:pStyle w:val="Heading1"/>
      </w:pPr>
      <w:r>
        <w:t>Potential Uses</w:t>
      </w:r>
    </w:p>
    <w:p w:rsidR="007E42BF" w:rsidRDefault="007E42BF">
      <w:r>
        <w:t>UO education</w:t>
      </w:r>
    </w:p>
    <w:p w:rsidR="007E42BF" w:rsidRDefault="007E42BF">
      <w:r>
        <w:t>City education</w:t>
      </w:r>
    </w:p>
    <w:p w:rsidR="007E42BF" w:rsidRDefault="007E42BF">
      <w:r>
        <w:t>Scenic – public</w:t>
      </w:r>
    </w:p>
    <w:p w:rsidR="007E42BF" w:rsidRDefault="007E42BF">
      <w:r>
        <w:t>Environment enhancement</w:t>
      </w:r>
    </w:p>
    <w:p w:rsidR="007E42BF" w:rsidRDefault="007E42BF">
      <w:r>
        <w:t>Ecological benefits</w:t>
      </w:r>
    </w:p>
    <w:p w:rsidR="007E42BF" w:rsidRDefault="007E42BF">
      <w:r>
        <w:t>Contaminant reduction (before enters Willamette)</w:t>
      </w:r>
    </w:p>
    <w:sectPr w:rsidR="007E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F"/>
    <w:rsid w:val="00104C15"/>
    <w:rsid w:val="002015C9"/>
    <w:rsid w:val="00220FD0"/>
    <w:rsid w:val="002E5E7C"/>
    <w:rsid w:val="003F00A8"/>
    <w:rsid w:val="004D2B2A"/>
    <w:rsid w:val="00504E95"/>
    <w:rsid w:val="005B0F84"/>
    <w:rsid w:val="00712272"/>
    <w:rsid w:val="007A48A7"/>
    <w:rsid w:val="007A5A89"/>
    <w:rsid w:val="007B6712"/>
    <w:rsid w:val="007E42BF"/>
    <w:rsid w:val="00827A99"/>
    <w:rsid w:val="00971D67"/>
    <w:rsid w:val="009B5B4A"/>
    <w:rsid w:val="00B302E3"/>
    <w:rsid w:val="00C3355F"/>
    <w:rsid w:val="00CD06EC"/>
    <w:rsid w:val="00E432CD"/>
    <w:rsid w:val="00EC2AB3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42B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42B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Operations-- The University of Oregon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Grape</dc:creator>
  <cp:lastModifiedBy>Eric Grape</cp:lastModifiedBy>
  <cp:revision>5</cp:revision>
  <dcterms:created xsi:type="dcterms:W3CDTF">2014-03-03T23:48:00Z</dcterms:created>
  <dcterms:modified xsi:type="dcterms:W3CDTF">2014-03-05T17:07:00Z</dcterms:modified>
</cp:coreProperties>
</file>